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D" w:rsidRPr="00C646CD" w:rsidRDefault="00C646CD" w:rsidP="00C646CD">
      <w:pPr>
        <w:ind w:firstLine="567"/>
        <w:jc w:val="center"/>
        <w:rPr>
          <w:b/>
          <w:sz w:val="22"/>
          <w:szCs w:val="22"/>
        </w:rPr>
      </w:pPr>
      <w:r w:rsidRPr="00C646CD">
        <w:rPr>
          <w:b/>
          <w:sz w:val="22"/>
          <w:szCs w:val="22"/>
        </w:rPr>
        <w:t>Итоги работы контрольной деятельности по осуществлению внутреннего муниципального финансового</w:t>
      </w:r>
      <w:r w:rsidRPr="00C646CD">
        <w:rPr>
          <w:rStyle w:val="a3"/>
          <w:rFonts w:ascii="Times New Roman" w:hAnsi="Times New Roman"/>
          <w:sz w:val="22"/>
          <w:szCs w:val="22"/>
        </w:rPr>
        <w:t xml:space="preserve"> контроля и контроля в сфере закупок</w:t>
      </w:r>
      <w:r w:rsidRPr="00C646CD">
        <w:rPr>
          <w:b/>
          <w:sz w:val="22"/>
          <w:szCs w:val="22"/>
        </w:rPr>
        <w:t xml:space="preserve"> </w:t>
      </w:r>
    </w:p>
    <w:p w:rsidR="00C646CD" w:rsidRPr="00C646CD" w:rsidRDefault="00C646CD" w:rsidP="00C646CD">
      <w:pPr>
        <w:ind w:firstLine="567"/>
        <w:jc w:val="center"/>
        <w:rPr>
          <w:b/>
          <w:sz w:val="22"/>
          <w:szCs w:val="22"/>
        </w:rPr>
      </w:pPr>
      <w:r w:rsidRPr="00C646CD">
        <w:rPr>
          <w:b/>
          <w:sz w:val="22"/>
          <w:szCs w:val="22"/>
        </w:rPr>
        <w:t>за 3 квартал 2015 года</w:t>
      </w:r>
    </w:p>
    <w:p w:rsidR="00C646CD" w:rsidRPr="00C646CD" w:rsidRDefault="00C646CD" w:rsidP="00C646CD">
      <w:pPr>
        <w:ind w:firstLine="567"/>
        <w:jc w:val="center"/>
        <w:rPr>
          <w:b/>
        </w:rPr>
      </w:pPr>
    </w:p>
    <w:p w:rsidR="00C646CD" w:rsidRPr="00C646CD" w:rsidRDefault="00C646CD" w:rsidP="00C646CD">
      <w:pPr>
        <w:ind w:firstLine="567"/>
        <w:jc w:val="both"/>
        <w:rPr>
          <w:b/>
          <w:sz w:val="22"/>
          <w:szCs w:val="22"/>
        </w:rPr>
      </w:pPr>
      <w:proofErr w:type="gramStart"/>
      <w:r w:rsidRPr="00C646CD">
        <w:rPr>
          <w:b/>
          <w:sz w:val="22"/>
          <w:szCs w:val="22"/>
        </w:rPr>
        <w:t>В соответствии с планом</w:t>
      </w:r>
      <w:r w:rsidRPr="00C646CD">
        <w:rPr>
          <w:b/>
          <w:sz w:val="22"/>
          <w:szCs w:val="22"/>
        </w:rPr>
        <w:t xml:space="preserve"> контрольной деятельности по осуществлению внутреннего муниципального финансового контроля и</w:t>
      </w:r>
      <w:r w:rsidRPr="00C646CD">
        <w:rPr>
          <w:b/>
          <w:sz w:val="22"/>
          <w:szCs w:val="22"/>
        </w:rPr>
        <w:t xml:space="preserve"> </w:t>
      </w:r>
      <w:r w:rsidRPr="00C646CD">
        <w:rPr>
          <w:b/>
          <w:sz w:val="22"/>
          <w:szCs w:val="22"/>
        </w:rPr>
        <w:t>контроля в сфере закупок</w:t>
      </w:r>
      <w:r w:rsidRPr="00C646CD">
        <w:rPr>
          <w:b/>
          <w:sz w:val="22"/>
          <w:szCs w:val="22"/>
        </w:rPr>
        <w:t xml:space="preserve"> на 2015 год с</w:t>
      </w:r>
      <w:r w:rsidRPr="00C646CD">
        <w:rPr>
          <w:b/>
          <w:sz w:val="22"/>
          <w:szCs w:val="22"/>
        </w:rPr>
        <w:t xml:space="preserve"> 01 по 30 июля 2015 года проведена</w:t>
      </w:r>
      <w:r w:rsidRPr="00C646CD">
        <w:rPr>
          <w:b/>
          <w:sz w:val="22"/>
          <w:szCs w:val="22"/>
        </w:rPr>
        <w:t xml:space="preserve"> плановая </w:t>
      </w:r>
      <w:r w:rsidRPr="00C646CD">
        <w:rPr>
          <w:b/>
          <w:sz w:val="22"/>
          <w:szCs w:val="22"/>
        </w:rPr>
        <w:t>проверка соблюдения бюджетного законодательства РФ при исполнении бюджета в рамках проведения комплексной ревизии исполнения бюджета муниципального образования «Люгинское» за период с 01.09.2012г. по 30.06.2015г.</w:t>
      </w:r>
      <w:proofErr w:type="gramEnd"/>
    </w:p>
    <w:p w:rsidR="00C646CD" w:rsidRPr="00C646CD" w:rsidRDefault="00C646CD" w:rsidP="00C646CD">
      <w:pPr>
        <w:tabs>
          <w:tab w:val="left" w:pos="851"/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C646CD">
        <w:rPr>
          <w:sz w:val="22"/>
          <w:szCs w:val="22"/>
        </w:rPr>
        <w:t>В ходе проверки выявлены: финансовые нарушения на сумму 21 000,0 руб.; нефинансовые нарушения неверное применение плана счетов на сумму 4 483,24 руб.; обобщённые сведения о других установленных нарушениях законодательства: не соблюдены договорные обязательства в части срока оплаты, и два случая – в части оказания услуг (поставки товара); принимаются к учёту путевые листы, заполненные не должным образом;</w:t>
      </w:r>
      <w:proofErr w:type="gramEnd"/>
      <w:r w:rsidRPr="00C646CD">
        <w:rPr>
          <w:sz w:val="22"/>
          <w:szCs w:val="22"/>
        </w:rPr>
        <w:t xml:space="preserve"> выявлены случаи неверного применения классификации о</w:t>
      </w:r>
      <w:r w:rsidR="002E1BF9">
        <w:rPr>
          <w:sz w:val="22"/>
          <w:szCs w:val="22"/>
        </w:rPr>
        <w:t xml:space="preserve">сновных средств в 2012-2014гг. </w:t>
      </w:r>
      <w:r>
        <w:rPr>
          <w:sz w:val="22"/>
          <w:szCs w:val="22"/>
        </w:rPr>
        <w:t>и др</w:t>
      </w:r>
      <w:r w:rsidRPr="00C646CD">
        <w:rPr>
          <w:sz w:val="22"/>
          <w:szCs w:val="22"/>
        </w:rPr>
        <w:t>.</w:t>
      </w:r>
    </w:p>
    <w:p w:rsidR="00C646CD" w:rsidRPr="00C646CD" w:rsidRDefault="00C646CD" w:rsidP="00C646CD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Подготовлено </w:t>
      </w:r>
      <w:r w:rsidRPr="00C646CD">
        <w:rPr>
          <w:i/>
          <w:sz w:val="22"/>
          <w:szCs w:val="22"/>
        </w:rPr>
        <w:t xml:space="preserve"> представление </w:t>
      </w:r>
      <w:r>
        <w:rPr>
          <w:i/>
          <w:sz w:val="22"/>
          <w:szCs w:val="22"/>
        </w:rPr>
        <w:t>с</w:t>
      </w:r>
      <w:r w:rsidRPr="00C646CD">
        <w:rPr>
          <w:i/>
          <w:sz w:val="22"/>
          <w:szCs w:val="22"/>
        </w:rPr>
        <w:t xml:space="preserve"> предложен</w:t>
      </w:r>
      <w:r>
        <w:rPr>
          <w:i/>
          <w:sz w:val="22"/>
          <w:szCs w:val="22"/>
        </w:rPr>
        <w:t>ием</w:t>
      </w:r>
      <w:r w:rsidRPr="00C646CD">
        <w:rPr>
          <w:i/>
          <w:sz w:val="22"/>
          <w:szCs w:val="22"/>
        </w:rPr>
        <w:t xml:space="preserve"> принять меры </w:t>
      </w:r>
      <w:r>
        <w:rPr>
          <w:i/>
          <w:sz w:val="22"/>
          <w:szCs w:val="22"/>
        </w:rPr>
        <w:t>по</w:t>
      </w:r>
      <w:r w:rsidRPr="00C646CD">
        <w:rPr>
          <w:i/>
          <w:sz w:val="22"/>
          <w:szCs w:val="22"/>
        </w:rPr>
        <w:t xml:space="preserve"> устранению выявленных нарушений и замечаний. Информация об устранении выявленных нарушений представлена в срок, представление снято с контроля.</w:t>
      </w:r>
    </w:p>
    <w:p w:rsidR="00C646CD" w:rsidRPr="00C646CD" w:rsidRDefault="00C646CD" w:rsidP="00C646CD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</w:p>
    <w:p w:rsidR="00C646CD" w:rsidRPr="00C646CD" w:rsidRDefault="00C646CD" w:rsidP="00C646CD">
      <w:pPr>
        <w:ind w:firstLine="567"/>
        <w:jc w:val="both"/>
        <w:rPr>
          <w:b/>
          <w:sz w:val="22"/>
          <w:szCs w:val="22"/>
        </w:rPr>
      </w:pPr>
      <w:r w:rsidRPr="00C646CD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2015 год</w:t>
      </w:r>
      <w:r w:rsidRPr="00C646CD">
        <w:rPr>
          <w:b/>
          <w:sz w:val="22"/>
          <w:szCs w:val="22"/>
        </w:rPr>
        <w:t xml:space="preserve"> с</w:t>
      </w:r>
      <w:r w:rsidRPr="00C646CD">
        <w:rPr>
          <w:b/>
          <w:sz w:val="22"/>
          <w:szCs w:val="22"/>
        </w:rPr>
        <w:t xml:space="preserve"> 11 по 31 августа 2015 года проведена </w:t>
      </w:r>
      <w:r>
        <w:rPr>
          <w:b/>
          <w:sz w:val="22"/>
          <w:szCs w:val="22"/>
        </w:rPr>
        <w:t xml:space="preserve">плановая </w:t>
      </w:r>
      <w:r w:rsidRPr="00C646CD">
        <w:rPr>
          <w:b/>
          <w:sz w:val="22"/>
          <w:szCs w:val="22"/>
        </w:rPr>
        <w:t>проверка исполнения муниципального задания муниципальным бюджетным образовательным учреждением «Малосюгинская средняя общеобразовательная школа» за 2014 год и 7 месяцев 2015 года.</w:t>
      </w:r>
    </w:p>
    <w:p w:rsidR="002E1BF9" w:rsidRDefault="00C646CD" w:rsidP="00C646C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46CD">
        <w:rPr>
          <w:rFonts w:ascii="Times New Roman" w:hAnsi="Times New Roman" w:cs="Times New Roman"/>
          <w:sz w:val="22"/>
          <w:szCs w:val="22"/>
        </w:rPr>
        <w:t>П</w:t>
      </w:r>
      <w:r w:rsidRPr="00C646CD">
        <w:rPr>
          <w:rFonts w:ascii="Times New Roman" w:hAnsi="Times New Roman" w:cs="Times New Roman"/>
          <w:sz w:val="22"/>
          <w:szCs w:val="22"/>
        </w:rPr>
        <w:t>роверк</w:t>
      </w:r>
      <w:r w:rsidRPr="00C646CD">
        <w:rPr>
          <w:rFonts w:ascii="Times New Roman" w:hAnsi="Times New Roman" w:cs="Times New Roman"/>
          <w:sz w:val="22"/>
          <w:szCs w:val="22"/>
        </w:rPr>
        <w:t>ой</w:t>
      </w:r>
      <w:r w:rsidRPr="00C646CD">
        <w:rPr>
          <w:rFonts w:ascii="Times New Roman" w:hAnsi="Times New Roman" w:cs="Times New Roman"/>
          <w:sz w:val="22"/>
          <w:szCs w:val="22"/>
        </w:rPr>
        <w:t xml:space="preserve"> установлен</w:t>
      </w:r>
      <w:r w:rsidR="002E1BF9">
        <w:rPr>
          <w:rFonts w:ascii="Times New Roman" w:hAnsi="Times New Roman" w:cs="Times New Roman"/>
          <w:sz w:val="22"/>
          <w:szCs w:val="22"/>
        </w:rPr>
        <w:t>ы</w:t>
      </w:r>
      <w:r w:rsidRPr="00C646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нарушения </w:t>
      </w:r>
      <w:r w:rsidR="002E1BF9">
        <w:rPr>
          <w:rFonts w:ascii="Times New Roman" w:hAnsi="Times New Roman" w:cs="Times New Roman"/>
          <w:sz w:val="22"/>
          <w:szCs w:val="22"/>
        </w:rPr>
        <w:t xml:space="preserve">по составлению, доведению </w:t>
      </w:r>
      <w:r w:rsidR="002E1BF9" w:rsidRPr="00C646CD">
        <w:rPr>
          <w:rFonts w:ascii="Times New Roman" w:hAnsi="Times New Roman" w:cs="Times New Roman"/>
          <w:sz w:val="22"/>
          <w:szCs w:val="22"/>
        </w:rPr>
        <w:t xml:space="preserve">муниципального задания </w:t>
      </w:r>
      <w:r w:rsidR="002E1BF9">
        <w:rPr>
          <w:rFonts w:ascii="Times New Roman" w:hAnsi="Times New Roman" w:cs="Times New Roman"/>
          <w:sz w:val="22"/>
          <w:szCs w:val="22"/>
        </w:rPr>
        <w:t>на 2015 год, по составлению отчётности за 2014 год, по исполнению Соглашений</w:t>
      </w:r>
      <w:r w:rsidR="002E1BF9" w:rsidRPr="002E1BF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E1BF9" w:rsidRPr="00C646CD">
        <w:rPr>
          <w:rFonts w:ascii="Times New Roman" w:hAnsi="Times New Roman" w:cs="Times New Roman"/>
          <w:sz w:val="22"/>
          <w:szCs w:val="22"/>
          <w:lang w:eastAsia="en-US"/>
        </w:rPr>
        <w:t>о порядке и условиях предоставления субсидии</w:t>
      </w:r>
      <w:r w:rsidR="002E1BF9">
        <w:rPr>
          <w:rFonts w:ascii="Times New Roman" w:hAnsi="Times New Roman" w:cs="Times New Roman"/>
          <w:sz w:val="22"/>
          <w:szCs w:val="22"/>
          <w:lang w:eastAsia="en-US"/>
        </w:rPr>
        <w:t>;</w:t>
      </w:r>
      <w:r w:rsidR="002E1BF9">
        <w:rPr>
          <w:rFonts w:ascii="Times New Roman" w:hAnsi="Times New Roman" w:cs="Times New Roman"/>
          <w:sz w:val="22"/>
          <w:szCs w:val="22"/>
        </w:rPr>
        <w:t xml:space="preserve"> </w:t>
      </w:r>
      <w:r w:rsidR="002E1BF9" w:rsidRPr="00C646CD">
        <w:rPr>
          <w:rFonts w:ascii="Times New Roman" w:hAnsi="Times New Roman" w:cs="Times New Roman"/>
          <w:sz w:val="22"/>
          <w:szCs w:val="22"/>
        </w:rPr>
        <w:t xml:space="preserve">расчёт нормативных затрат на оказание муниципальной услуги на 2015 год </w:t>
      </w:r>
      <w:r w:rsidR="002E1BF9" w:rsidRPr="00C646CD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произведён некорректно</w:t>
      </w:r>
      <w:r w:rsidR="002E1BF9">
        <w:rPr>
          <w:rFonts w:ascii="Times New Roman" w:hAnsi="Times New Roman" w:cs="Times New Roman"/>
          <w:sz w:val="22"/>
          <w:szCs w:val="22"/>
        </w:rPr>
        <w:t>.</w:t>
      </w:r>
    </w:p>
    <w:p w:rsidR="00C646CD" w:rsidRPr="00C646CD" w:rsidRDefault="00C646CD" w:rsidP="00C646CD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Подготовлено </w:t>
      </w:r>
      <w:r w:rsidRPr="00C646CD">
        <w:rPr>
          <w:i/>
          <w:sz w:val="22"/>
          <w:szCs w:val="22"/>
        </w:rPr>
        <w:t xml:space="preserve"> представление </w:t>
      </w:r>
      <w:r>
        <w:rPr>
          <w:i/>
          <w:sz w:val="22"/>
          <w:szCs w:val="22"/>
        </w:rPr>
        <w:t>с</w:t>
      </w:r>
      <w:r w:rsidRPr="00C646CD">
        <w:rPr>
          <w:i/>
          <w:sz w:val="22"/>
          <w:szCs w:val="22"/>
        </w:rPr>
        <w:t xml:space="preserve"> предложен</w:t>
      </w:r>
      <w:r>
        <w:rPr>
          <w:i/>
          <w:sz w:val="22"/>
          <w:szCs w:val="22"/>
        </w:rPr>
        <w:t>ием</w:t>
      </w:r>
      <w:r w:rsidRPr="00C646CD">
        <w:rPr>
          <w:i/>
          <w:sz w:val="22"/>
          <w:szCs w:val="22"/>
        </w:rPr>
        <w:t xml:space="preserve"> принять меры </w:t>
      </w:r>
      <w:r>
        <w:rPr>
          <w:i/>
          <w:sz w:val="22"/>
          <w:szCs w:val="22"/>
        </w:rPr>
        <w:t>по</w:t>
      </w:r>
      <w:r w:rsidRPr="00C646CD">
        <w:rPr>
          <w:i/>
          <w:sz w:val="22"/>
          <w:szCs w:val="22"/>
        </w:rPr>
        <w:t xml:space="preserve"> устранению выявленных нарушений и замечаний. Информация об устранении выявленных нарушений представлена в срок, представление снято с контроля.</w:t>
      </w:r>
    </w:p>
    <w:p w:rsidR="00C646CD" w:rsidRDefault="00C646CD" w:rsidP="00C646CD">
      <w:pPr>
        <w:ind w:firstLine="567"/>
        <w:jc w:val="center"/>
        <w:rPr>
          <w:b/>
          <w:i/>
          <w:sz w:val="22"/>
          <w:szCs w:val="22"/>
        </w:rPr>
      </w:pPr>
    </w:p>
    <w:p w:rsidR="002E1BF9" w:rsidRPr="00C646CD" w:rsidRDefault="002E1BF9" w:rsidP="00C646CD">
      <w:pPr>
        <w:ind w:firstLine="567"/>
        <w:jc w:val="center"/>
        <w:rPr>
          <w:b/>
          <w:i/>
          <w:sz w:val="22"/>
          <w:szCs w:val="22"/>
        </w:rPr>
      </w:pPr>
    </w:p>
    <w:p w:rsidR="00C646CD" w:rsidRPr="00C646CD" w:rsidRDefault="00C646CD" w:rsidP="00C646CD">
      <w:pPr>
        <w:ind w:firstLine="567"/>
        <w:jc w:val="center"/>
        <w:rPr>
          <w:b/>
          <w:sz w:val="22"/>
          <w:szCs w:val="22"/>
        </w:rPr>
      </w:pPr>
      <w:r w:rsidRPr="00C646CD">
        <w:rPr>
          <w:b/>
          <w:i/>
          <w:sz w:val="22"/>
          <w:szCs w:val="22"/>
        </w:rPr>
        <w:t>Согласования заключения муниципального контракта с единственным поставщиком (подрядчиком, исполнителем), в соответствии с законодательством Российской Федерации о контрактной системе в сфере закупок.</w:t>
      </w:r>
    </w:p>
    <w:p w:rsidR="00C646CD" w:rsidRPr="00C646CD" w:rsidRDefault="00C646CD" w:rsidP="00C646CD">
      <w:pPr>
        <w:ind w:firstLine="567"/>
        <w:jc w:val="center"/>
        <w:rPr>
          <w:b/>
          <w:color w:val="FF0000"/>
          <w:sz w:val="22"/>
          <w:szCs w:val="22"/>
        </w:rPr>
      </w:pPr>
    </w:p>
    <w:p w:rsidR="00C646CD" w:rsidRPr="00C646CD" w:rsidRDefault="00C646CD" w:rsidP="00C646CD">
      <w:pPr>
        <w:ind w:firstLine="567"/>
        <w:jc w:val="both"/>
        <w:rPr>
          <w:b/>
          <w:sz w:val="22"/>
          <w:szCs w:val="22"/>
        </w:rPr>
      </w:pPr>
      <w:r w:rsidRPr="00C646CD">
        <w:rPr>
          <w:b/>
          <w:sz w:val="22"/>
          <w:szCs w:val="22"/>
        </w:rPr>
        <w:t>С 01 по 08 июля 201</w:t>
      </w:r>
      <w:r w:rsidR="001C771A">
        <w:rPr>
          <w:b/>
          <w:sz w:val="22"/>
          <w:szCs w:val="22"/>
        </w:rPr>
        <w:t xml:space="preserve">5 года дано </w:t>
      </w:r>
      <w:r w:rsidRPr="00C646CD">
        <w:rPr>
          <w:b/>
          <w:sz w:val="22"/>
          <w:szCs w:val="22"/>
        </w:rPr>
        <w:t>согласовани</w:t>
      </w:r>
      <w:r w:rsidR="001C771A">
        <w:rPr>
          <w:b/>
          <w:sz w:val="22"/>
          <w:szCs w:val="22"/>
        </w:rPr>
        <w:t>е</w:t>
      </w:r>
      <w:r w:rsidRPr="00C646CD">
        <w:rPr>
          <w:b/>
          <w:sz w:val="22"/>
          <w:szCs w:val="22"/>
        </w:rPr>
        <w:t xml:space="preserve"> заключения муниципального контракта с единственным поставщиком (подрядчиком, исполнителем)</w:t>
      </w:r>
      <w:r w:rsidRPr="00C646CD">
        <w:rPr>
          <w:sz w:val="22"/>
          <w:szCs w:val="22"/>
        </w:rPr>
        <w:t xml:space="preserve"> </w:t>
      </w:r>
      <w:r w:rsidRPr="00C646CD">
        <w:rPr>
          <w:b/>
          <w:sz w:val="22"/>
          <w:szCs w:val="22"/>
        </w:rPr>
        <w:t>№1 от 08.07.2015г.</w:t>
      </w:r>
    </w:p>
    <w:p w:rsidR="00C646CD" w:rsidRPr="00C646CD" w:rsidRDefault="00C646CD" w:rsidP="00C646CD">
      <w:pPr>
        <w:ind w:firstLine="567"/>
        <w:jc w:val="both"/>
        <w:rPr>
          <w:sz w:val="22"/>
          <w:szCs w:val="22"/>
        </w:rPr>
      </w:pPr>
      <w:r w:rsidRPr="00C646CD">
        <w:rPr>
          <w:sz w:val="22"/>
          <w:szCs w:val="22"/>
        </w:rPr>
        <w:t xml:space="preserve">По результатам рассмотрения обращения Администрации муниципального образования «Можгинский район» №1528 от 30.06.2015г. комиссия по согласованию заключения контракта с единственным поставщиком (подрядчиком, исполнителем) решила согласовать </w:t>
      </w:r>
      <w:r w:rsidRPr="00C646CD">
        <w:rPr>
          <w:bCs/>
          <w:sz w:val="22"/>
          <w:szCs w:val="22"/>
        </w:rPr>
        <w:t xml:space="preserve">заключение </w:t>
      </w:r>
      <w:r w:rsidRPr="00C646CD">
        <w:rPr>
          <w:sz w:val="22"/>
          <w:szCs w:val="22"/>
        </w:rPr>
        <w:t>муниципального</w:t>
      </w:r>
      <w:r w:rsidRPr="00C646CD">
        <w:rPr>
          <w:bCs/>
          <w:sz w:val="22"/>
          <w:szCs w:val="22"/>
        </w:rPr>
        <w:t xml:space="preserve"> контракта с единственным </w:t>
      </w:r>
      <w:r w:rsidRPr="00C646CD">
        <w:rPr>
          <w:sz w:val="22"/>
          <w:szCs w:val="22"/>
        </w:rPr>
        <w:t>поставщиком (подря</w:t>
      </w:r>
      <w:bookmarkStart w:id="0" w:name="_GoBack"/>
      <w:bookmarkEnd w:id="0"/>
      <w:r w:rsidRPr="00C646CD">
        <w:rPr>
          <w:sz w:val="22"/>
          <w:szCs w:val="22"/>
        </w:rPr>
        <w:t>дчиком, исполнителем) Открытым акционерным обществом «</w:t>
      </w:r>
      <w:proofErr w:type="spellStart"/>
      <w:r w:rsidRPr="00C646CD">
        <w:rPr>
          <w:sz w:val="22"/>
          <w:szCs w:val="22"/>
        </w:rPr>
        <w:t>Автодормостпроект</w:t>
      </w:r>
      <w:proofErr w:type="spellEnd"/>
      <w:r w:rsidRPr="00C646CD">
        <w:rPr>
          <w:sz w:val="22"/>
          <w:szCs w:val="22"/>
        </w:rPr>
        <w:t>» на выполнение работ по производству изысканий и разработке проектной документации на реконструкцию автомобильной дороги Большая</w:t>
      </w:r>
      <w:proofErr w:type="gramStart"/>
      <w:r w:rsidRPr="00C646CD">
        <w:rPr>
          <w:sz w:val="22"/>
          <w:szCs w:val="22"/>
        </w:rPr>
        <w:t xml:space="preserve"> У</w:t>
      </w:r>
      <w:proofErr w:type="gramEnd"/>
      <w:r w:rsidRPr="00C646CD">
        <w:rPr>
          <w:sz w:val="22"/>
          <w:szCs w:val="22"/>
        </w:rPr>
        <w:t xml:space="preserve">ча – </w:t>
      </w:r>
      <w:proofErr w:type="spellStart"/>
      <w:r w:rsidRPr="00C646CD">
        <w:rPr>
          <w:sz w:val="22"/>
          <w:szCs w:val="22"/>
        </w:rPr>
        <w:t>Мальчиково</w:t>
      </w:r>
      <w:proofErr w:type="spellEnd"/>
      <w:r w:rsidRPr="00C646CD">
        <w:rPr>
          <w:sz w:val="22"/>
          <w:szCs w:val="22"/>
        </w:rPr>
        <w:t xml:space="preserve"> в Можгинском районе по начальной (максимальной) цене контракта 7 315 000,00 руб.</w:t>
      </w:r>
    </w:p>
    <w:p w:rsidR="00C646CD" w:rsidRPr="00C646CD" w:rsidRDefault="00C646CD" w:rsidP="00C646CD">
      <w:pPr>
        <w:ind w:firstLine="567"/>
        <w:jc w:val="both"/>
        <w:rPr>
          <w:i/>
          <w:sz w:val="22"/>
          <w:szCs w:val="22"/>
        </w:rPr>
      </w:pPr>
      <w:r w:rsidRPr="00C646CD">
        <w:rPr>
          <w:i/>
          <w:sz w:val="22"/>
          <w:szCs w:val="22"/>
        </w:rPr>
        <w:t>В ходе рассмотрения обращения и прилагаемых к нему документов нарушений законодательства Российской Федерации о контрактной системе в сфере закупок не установлено.</w:t>
      </w:r>
    </w:p>
    <w:p w:rsidR="00C646CD" w:rsidRPr="00C646CD" w:rsidRDefault="00C646CD" w:rsidP="00C646CD">
      <w:pPr>
        <w:ind w:firstLine="567"/>
        <w:jc w:val="both"/>
        <w:rPr>
          <w:b/>
          <w:sz w:val="22"/>
          <w:szCs w:val="22"/>
        </w:rPr>
      </w:pPr>
    </w:p>
    <w:p w:rsidR="00C646CD" w:rsidRPr="00C646CD" w:rsidRDefault="001C771A" w:rsidP="00C646C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 06 по 10 августа 2015 года дано согласование</w:t>
      </w:r>
      <w:r w:rsidR="00C646CD" w:rsidRPr="00C646CD">
        <w:rPr>
          <w:b/>
          <w:sz w:val="22"/>
          <w:szCs w:val="22"/>
        </w:rPr>
        <w:t xml:space="preserve"> заключения муниципального контракта с единственным поставщиком (подрядчиком, исполнителем)</w:t>
      </w:r>
      <w:r w:rsidR="00C646CD" w:rsidRPr="00C646CD">
        <w:rPr>
          <w:sz w:val="22"/>
          <w:szCs w:val="22"/>
        </w:rPr>
        <w:t xml:space="preserve"> </w:t>
      </w:r>
      <w:r w:rsidR="00C646CD" w:rsidRPr="00C646CD">
        <w:rPr>
          <w:b/>
          <w:sz w:val="22"/>
          <w:szCs w:val="22"/>
        </w:rPr>
        <w:t>№2 от 10.08.2015г.</w:t>
      </w:r>
    </w:p>
    <w:p w:rsidR="00C646CD" w:rsidRPr="00C646CD" w:rsidRDefault="00C646CD" w:rsidP="00C646C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646CD">
        <w:rPr>
          <w:sz w:val="22"/>
          <w:szCs w:val="22"/>
        </w:rPr>
        <w:t xml:space="preserve">По результатам рассмотрения обращения Администрации муниципального образования «Можгинский район» №1839 от 05.08.2015г. комиссия по согласованию заключения контракта с единственным поставщиком (подрядчиком, исполнителем) решила согласовать </w:t>
      </w:r>
      <w:r w:rsidRPr="00C646CD">
        <w:rPr>
          <w:bCs/>
          <w:sz w:val="22"/>
          <w:szCs w:val="22"/>
        </w:rPr>
        <w:t xml:space="preserve">заключение </w:t>
      </w:r>
      <w:r w:rsidRPr="00C646CD">
        <w:rPr>
          <w:sz w:val="22"/>
          <w:szCs w:val="22"/>
        </w:rPr>
        <w:t>муниципального</w:t>
      </w:r>
      <w:r w:rsidRPr="00C646CD">
        <w:rPr>
          <w:bCs/>
          <w:sz w:val="22"/>
          <w:szCs w:val="22"/>
        </w:rPr>
        <w:t xml:space="preserve"> контракта с единственным </w:t>
      </w:r>
      <w:r w:rsidRPr="00C646CD">
        <w:rPr>
          <w:sz w:val="22"/>
          <w:szCs w:val="22"/>
        </w:rPr>
        <w:t xml:space="preserve">поставщиком (подрядчиком, исполнителем) </w:t>
      </w:r>
      <w:r w:rsidRPr="00C646CD">
        <w:rPr>
          <w:sz w:val="22"/>
          <w:szCs w:val="22"/>
        </w:rPr>
        <w:lastRenderedPageBreak/>
        <w:t xml:space="preserve">Обществом с ограниченной ответственностью </w:t>
      </w:r>
      <w:r w:rsidRPr="00C646CD">
        <w:rPr>
          <w:b/>
          <w:sz w:val="22"/>
          <w:szCs w:val="22"/>
        </w:rPr>
        <w:t>«</w:t>
      </w:r>
      <w:r w:rsidRPr="00C646CD">
        <w:rPr>
          <w:sz w:val="22"/>
          <w:szCs w:val="22"/>
        </w:rPr>
        <w:t>Институт</w:t>
      </w:r>
      <w:r w:rsidRPr="00C646CD">
        <w:rPr>
          <w:b/>
          <w:sz w:val="22"/>
          <w:szCs w:val="22"/>
        </w:rPr>
        <w:t xml:space="preserve"> </w:t>
      </w:r>
      <w:r w:rsidRPr="00C646CD">
        <w:rPr>
          <w:sz w:val="22"/>
          <w:szCs w:val="22"/>
        </w:rPr>
        <w:t>«</w:t>
      </w:r>
      <w:proofErr w:type="spellStart"/>
      <w:r w:rsidRPr="00C646CD">
        <w:rPr>
          <w:sz w:val="22"/>
          <w:szCs w:val="22"/>
        </w:rPr>
        <w:t>Удмуртгражданпроект</w:t>
      </w:r>
      <w:proofErr w:type="spellEnd"/>
      <w:r w:rsidRPr="00C646CD">
        <w:rPr>
          <w:sz w:val="22"/>
          <w:szCs w:val="22"/>
        </w:rPr>
        <w:t xml:space="preserve">» на выполнение проектных работ по объекту: «Разработка генеральных планов МО «Сюгаильское», МО «Черёмушкинское», МО «Маловоложикьинское» Можгинского района Удмуртской Республики» по начальной (максимальной) цене контракта 892 500,00 руб.  </w:t>
      </w:r>
    </w:p>
    <w:p w:rsidR="00C646CD" w:rsidRPr="00C646CD" w:rsidRDefault="00C646CD" w:rsidP="00C646CD">
      <w:pPr>
        <w:ind w:firstLine="567"/>
        <w:jc w:val="both"/>
        <w:rPr>
          <w:i/>
          <w:sz w:val="22"/>
          <w:szCs w:val="22"/>
        </w:rPr>
      </w:pPr>
      <w:r w:rsidRPr="00C646CD">
        <w:rPr>
          <w:i/>
          <w:sz w:val="22"/>
          <w:szCs w:val="22"/>
        </w:rPr>
        <w:t>В ходе рассмотрения обращения и прилагаемых к нему документов нарушений законодательства Российской Федерации о контрактной системе в сфере закупок не установлено.</w:t>
      </w:r>
    </w:p>
    <w:p w:rsidR="00C646CD" w:rsidRPr="00C646CD" w:rsidRDefault="00C646CD" w:rsidP="00C646CD">
      <w:pPr>
        <w:ind w:firstLine="567"/>
        <w:jc w:val="both"/>
        <w:rPr>
          <w:i/>
          <w:color w:val="FF0000"/>
          <w:sz w:val="22"/>
          <w:szCs w:val="22"/>
        </w:rPr>
      </w:pPr>
    </w:p>
    <w:p w:rsidR="00C646CD" w:rsidRPr="00C646CD" w:rsidRDefault="00C646CD" w:rsidP="00C646CD">
      <w:pPr>
        <w:ind w:firstLine="567"/>
        <w:jc w:val="both"/>
        <w:rPr>
          <w:i/>
          <w:color w:val="FF0000"/>
          <w:sz w:val="22"/>
          <w:szCs w:val="22"/>
        </w:rPr>
      </w:pPr>
    </w:p>
    <w:p w:rsidR="00C646CD" w:rsidRPr="00C646CD" w:rsidRDefault="00C646CD" w:rsidP="00C646CD">
      <w:pPr>
        <w:ind w:firstLine="567"/>
        <w:jc w:val="both"/>
        <w:rPr>
          <w:sz w:val="22"/>
          <w:szCs w:val="22"/>
        </w:rPr>
      </w:pPr>
      <w:r w:rsidRPr="00C646CD">
        <w:rPr>
          <w:sz w:val="22"/>
          <w:szCs w:val="22"/>
        </w:rPr>
        <w:t xml:space="preserve">Главный специалист – эксперт отдела </w:t>
      </w:r>
    </w:p>
    <w:p w:rsidR="00C646CD" w:rsidRPr="00C646CD" w:rsidRDefault="00C646CD" w:rsidP="00C646CD">
      <w:pPr>
        <w:ind w:firstLine="567"/>
        <w:jc w:val="both"/>
        <w:rPr>
          <w:sz w:val="22"/>
          <w:szCs w:val="22"/>
        </w:rPr>
      </w:pPr>
      <w:r w:rsidRPr="00C646CD">
        <w:rPr>
          <w:sz w:val="22"/>
          <w:szCs w:val="22"/>
        </w:rPr>
        <w:t>экономики и управления собственностью  Степанова Е.А.</w:t>
      </w:r>
    </w:p>
    <w:p w:rsidR="00C646CD" w:rsidRPr="00C646CD" w:rsidRDefault="00C646CD" w:rsidP="00C646CD">
      <w:pPr>
        <w:ind w:firstLine="567"/>
        <w:jc w:val="both"/>
        <w:rPr>
          <w:sz w:val="22"/>
          <w:szCs w:val="22"/>
        </w:rPr>
      </w:pPr>
    </w:p>
    <w:p w:rsidR="00A64E49" w:rsidRPr="00C646CD" w:rsidRDefault="00A64E49">
      <w:pPr>
        <w:rPr>
          <w:sz w:val="22"/>
          <w:szCs w:val="22"/>
        </w:rPr>
      </w:pPr>
    </w:p>
    <w:sectPr w:rsidR="00A64E49" w:rsidRPr="00C6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CD"/>
    <w:rsid w:val="001C771A"/>
    <w:rsid w:val="002E1BF9"/>
    <w:rsid w:val="00A64E49"/>
    <w:rsid w:val="00C6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46CD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C646C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46CD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C646C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</cp:revision>
  <dcterms:created xsi:type="dcterms:W3CDTF">2015-10-13T07:27:00Z</dcterms:created>
  <dcterms:modified xsi:type="dcterms:W3CDTF">2015-10-13T07:52:00Z</dcterms:modified>
</cp:coreProperties>
</file>